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  <w:spacing w:after="60"/>
      </w:pPr>
      <w:r>
        <w:rPr>
          <w:b/>
          <w:sz w:val="32"/>
          <w:color w:val="000000"/>
        </w:rPr>
        <w:t xml:space="preserve">ANEKDOT KAYDI FORMU (ABC / ÖDS)</w:t>
      </w:r>
    </w:p>
    <w:p>
      <w:pPr>
        <w:jc w:val="center"/>
        <w:spacing w:after="240"/>
      </w:pPr>
      <w:r>
        <w:rPr>
          <w:sz w:val="18"/>
          <w:color w:val="555555"/>
        </w:rPr>
        <w:t xml:space="preserve">Öğrenci davranışlarının öncül–davranış–sonuç sırasıyla kayıt altına alınması içindir.</w:t>
      </w: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210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Öğrencinin Adı Soyadı</w:t>
            </w:r>
          </w:p>
        </w:tc>
        <w:tc>
          <w:tcPr>
            <w:tcW w:w="2580" w:type="dxa"/>
            <w:shd w:val="clear" w:fill="DDE3F0"/>
            <w:vAlign w:val="center"/>
          </w:tcPr>
          <w:p>
            <w:pPr>
              <w:spacing w:after="40"/>
            </w:pPr>
          </w:p>
        </w:tc>
        <w:tc>
          <w:tcPr>
            <w:tcW w:w="210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Gözlemci</w:t>
            </w:r>
          </w:p>
        </w:tc>
        <w:tc>
          <w:tcPr>
            <w:tcW w:w="2580" w:type="dxa"/>
            <w:shd w:val="clear" w:fill="DDE3F0"/>
            <w:vAlign w:val="center"/>
          </w:tcPr>
          <w:p>
            <w:pPr>
              <w:spacing w:after="40"/>
            </w:pPr>
          </w:p>
        </w:tc>
      </w:tr>
      <w:tr>
        <w:tc>
          <w:tcPr>
            <w:tcW w:w="21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Tarih</w:t>
            </w:r>
          </w:p>
        </w:tc>
        <w:tc>
          <w:tcPr>
            <w:tcW w:w="2580" w:type="dxa"/>
            <w:vAlign w:val="center"/>
          </w:tcPr>
          <w:p>
            <w:pPr>
              <w:spacing w:after="40"/>
            </w:pPr>
          </w:p>
        </w:tc>
        <w:tc>
          <w:tcPr>
            <w:tcW w:w="21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Ortam / Yer</w:t>
            </w:r>
          </w:p>
        </w:tc>
        <w:tc>
          <w:tcPr>
            <w:tcW w:w="2580" w:type="dxa"/>
            <w:vAlign w:val="center"/>
          </w:tcPr>
          <w:p>
            <w:pPr>
              <w:spacing w:after="40"/>
            </w:pPr>
          </w:p>
        </w:tc>
      </w:tr>
      <w:tr>
        <w:tc>
          <w:tcPr>
            <w:tcW w:w="21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Başlangıç Saati</w:t>
            </w:r>
          </w:p>
        </w:tc>
        <w:tc>
          <w:tcPr>
            <w:tcW w:w="2580" w:type="dxa"/>
            <w:vAlign w:val="center"/>
          </w:tcPr>
          <w:p>
            <w:pPr>
              <w:spacing w:after="40"/>
            </w:pPr>
          </w:p>
        </w:tc>
        <w:tc>
          <w:tcPr>
            <w:tcW w:w="210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Bitiş Saati</w:t>
            </w:r>
          </w:p>
        </w:tc>
        <w:tc>
          <w:tcPr>
            <w:tcW w:w="258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00"/>
      </w:pPr>
      <w:r>
        <w:rPr>
          <w:b/>
          <w:sz w:val="24"/>
          <w:color w:val="000000"/>
        </w:rPr>
        <w:t xml:space="preserve">ABC / ÖDS Kayıtları</w:t>
      </w: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52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#</w:t>
            </w:r>
          </w:p>
        </w:tc>
        <w:tc>
          <w:tcPr>
            <w:tcW w:w="2947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A — Öncül
(Davranıştan önce ne oldu?)</w:t>
            </w:r>
          </w:p>
        </w:tc>
        <w:tc>
          <w:tcPr>
            <w:tcW w:w="2947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B — Davranış
(Öğrenci ne yaptı?)</w:t>
            </w:r>
          </w:p>
        </w:tc>
        <w:tc>
          <w:tcPr>
            <w:tcW w:w="2946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C — Sonuç
(Ardından ne oldu?)</w:t>
            </w:r>
          </w:p>
        </w:tc>
      </w:tr>
      <w:tr>
        <w:trPr>
          <w:trHeight w:val="700"/>
        </w:trPr>
        <w:tc>
          <w:tcPr>
            <w:tcW w:w="52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1</w:t>
            </w: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6" w:type="dxa"/>
            <w:vAlign w:val="center"/>
          </w:tcPr>
          <w:p>
            <w:pPr>
              <w:spacing w:after="40"/>
            </w:pPr>
          </w:p>
        </w:tc>
      </w:tr>
      <w:tr>
        <w:trPr>
          <w:trHeight w:val="700"/>
        </w:trPr>
        <w:tc>
          <w:tcPr>
            <w:tcW w:w="52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2</w:t>
            </w: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6" w:type="dxa"/>
            <w:vAlign w:val="center"/>
          </w:tcPr>
          <w:p>
            <w:pPr>
              <w:spacing w:after="40"/>
            </w:pPr>
          </w:p>
        </w:tc>
      </w:tr>
      <w:tr>
        <w:trPr>
          <w:trHeight w:val="700"/>
        </w:trPr>
        <w:tc>
          <w:tcPr>
            <w:tcW w:w="52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3</w:t>
            </w: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6" w:type="dxa"/>
            <w:vAlign w:val="center"/>
          </w:tcPr>
          <w:p>
            <w:pPr>
              <w:spacing w:after="40"/>
            </w:pPr>
          </w:p>
        </w:tc>
      </w:tr>
      <w:tr>
        <w:trPr>
          <w:trHeight w:val="700"/>
        </w:trPr>
        <w:tc>
          <w:tcPr>
            <w:tcW w:w="52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4</w:t>
            </w: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6" w:type="dxa"/>
            <w:vAlign w:val="center"/>
          </w:tcPr>
          <w:p>
            <w:pPr>
              <w:spacing w:after="40"/>
            </w:pPr>
          </w:p>
        </w:tc>
      </w:tr>
      <w:tr>
        <w:trPr>
          <w:trHeight w:val="700"/>
        </w:trPr>
        <w:tc>
          <w:tcPr>
            <w:tcW w:w="52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5</w:t>
            </w: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6" w:type="dxa"/>
            <w:vAlign w:val="center"/>
          </w:tcPr>
          <w:p>
            <w:pPr>
              <w:spacing w:after="40"/>
            </w:pPr>
          </w:p>
        </w:tc>
      </w:tr>
      <w:tr>
        <w:trPr>
          <w:trHeight w:val="700"/>
        </w:trPr>
        <w:tc>
          <w:tcPr>
            <w:tcW w:w="52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6</w:t>
            </w: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6" w:type="dxa"/>
            <w:vAlign w:val="center"/>
          </w:tcPr>
          <w:p>
            <w:pPr>
              <w:spacing w:after="40"/>
            </w:pPr>
          </w:p>
        </w:tc>
      </w:tr>
      <w:tr>
        <w:trPr>
          <w:trHeight w:val="700"/>
        </w:trPr>
        <w:tc>
          <w:tcPr>
            <w:tcW w:w="52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7</w:t>
            </w: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6" w:type="dxa"/>
            <w:vAlign w:val="center"/>
          </w:tcPr>
          <w:p>
            <w:pPr>
              <w:spacing w:after="40"/>
            </w:pPr>
          </w:p>
        </w:tc>
      </w:tr>
      <w:tr>
        <w:trPr>
          <w:trHeight w:val="700"/>
        </w:trPr>
        <w:tc>
          <w:tcPr>
            <w:tcW w:w="520" w:type="dxa"/>
            <w:vAlign w:val="center"/>
          </w:tcPr>
          <w:p>
            <w:pPr>
              <w:spacing w:after="40"/>
            </w:pPr>
            <w:r>
              <w:rPr>
                <w:sz w:val="18"/>
                <w:color w:val="000000"/>
              </w:rPr>
              <w:t xml:space="preserve">8</w:t>
            </w: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7" w:type="dxa"/>
            <w:vAlign w:val="center"/>
          </w:tcPr>
          <w:p>
            <w:pPr>
              <w:spacing w:after="40"/>
            </w:pPr>
          </w:p>
        </w:tc>
        <w:tc>
          <w:tcPr>
            <w:tcW w:w="2946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00"/>
      </w:pPr>
      <w:r>
        <w:rPr>
          <w:b/>
          <w:sz w:val="24"/>
          <w:color w:val="000000"/>
        </w:rPr>
        <w:t xml:space="preserve">Genel Değerlendirme</w:t>
      </w: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936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Notlar</w:t>
            </w:r>
          </w:p>
        </w:tc>
      </w:tr>
      <w:tr>
        <w:trPr>
          <w:trHeight w:val="1400"/>
        </w:trPr>
        <w:tc>
          <w:tcPr>
            <w:tcW w:w="936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20"/>
      </w:pPr>
    </w:p>
    <w:p>
      <w:pPr>
        <w:spacing w:after="120"/>
      </w:pPr>
      <w:r>
        <w:rPr>
          <w:sz w:val="20"/>
          <w:color w:val="000000"/>
        </w:rPr>
        <w:t xml:space="preserve">Doldurma ilkeleri: Her olay ayrı satıra yazılır. Yorum değil, gözlenebilir davranış tarif edilir (“sinirlendi” yerine “masaya iki kez vurdu”). Örüntünün görülebilmesi için kayıt birkaç gün boyunca aynı saat dilimlerinde tutulur.</w:t>
      </w:r>
    </w:p>
    <w:p>
      <w:pPr>
        <w:spacing w:after="120"/>
      </w:pPr>
    </w:p>
    <w:tbl>
      <w:tblPr>
        <w:tblW w:w="9360" w:type="dxa"/>
        <w:tblBorders>
          <w:top w:val="single" w:sz="6" w:space="0" w:color="7A869A"/>
          <w:left w:val="single" w:sz="6" w:space="0" w:color="7A869A"/>
          <w:bottom w:val="single" w:sz="6" w:space="0" w:color="7A869A"/>
          <w:right w:val="single" w:sz="6" w:space="0" w:color="7A869A"/>
          <w:insideH w:val="single" w:sz="6" w:space="0" w:color="7A869A"/>
          <w:insideV w:val="single" w:sz="6" w:space="0" w:color="7A869A"/>
        </w:tblBorders>
      </w:tblPr>
      <w:tr>
        <w:tc>
          <w:tcPr>
            <w:tcW w:w="46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Gözlemci Ad Soyad / İmza</w:t>
            </w:r>
          </w:p>
        </w:tc>
        <w:tc>
          <w:tcPr>
            <w:tcW w:w="4680" w:type="dxa"/>
            <w:shd w:val="clear" w:fill="DDE3F0"/>
            <w:vAlign w:val="center"/>
          </w:tcPr>
          <w:p>
            <w:pPr>
              <w:spacing w:after="40"/>
            </w:pPr>
            <w:r>
              <w:rPr>
                <w:b/>
                <w:sz w:val="18"/>
                <w:color w:val="000000"/>
              </w:rPr>
              <w:t xml:space="preserve">Kurum Kaşe / İmza</w:t>
            </w:r>
          </w:p>
        </w:tc>
      </w:tr>
      <w:tr>
        <w:trPr>
          <w:trHeight w:val="900"/>
        </w:trPr>
        <w:tc>
          <w:tcPr>
            <w:tcW w:w="4680" w:type="dxa"/>
            <w:vAlign w:val="center"/>
          </w:tcPr>
          <w:p>
            <w:pPr>
              <w:spacing w:after="40"/>
            </w:pPr>
          </w:p>
        </w:tc>
        <w:tc>
          <w:tcPr>
            <w:tcW w:w="4680" w:type="dxa"/>
            <w:vAlign w:val="center"/>
          </w:tcPr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20"/>
      </w:pPr>
    </w:p>
    <w:p>
      <w:pPr>
        <w:jc w:val="center"/>
        <w:spacing w:after="120"/>
      </w:pPr>
      <w:r>
        <w:rPr>
          <w:sz w:val="16"/>
          <w:color w:val="777777"/>
        </w:rPr>
        <w:t xml:space="preserve">bepside.com — Özel Eğitim Formları</w:t>
      </w:r>
    </w:p>
    <w:sectPr>
      <w:pgSz w:w="11906" w:h="16838"/>
      <w:pgMar w:top="900" w:right="900" w:bottom="900" w:left="90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  <w:szCs w:val="20"/>
      </w:rPr>
    </w:rPrDefault>
  </w:docDefaults>
  <w:style w:type="paragraph" w:styleId="Normal" w:default="1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